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4D05AF" w:rsidRPr="004D05AF" w:rsidTr="004D05AF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4D05AF" w:rsidRPr="004D05AF" w:rsidRDefault="004D05AF" w:rsidP="004D05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4D05AF">
              <w:rPr>
                <w:rFonts w:ascii="Arial" w:eastAsia="Times New Roman" w:hAnsi="Arial" w:cs="Arial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62621D77" wp14:editId="264E5570">
                  <wp:extent cx="2857500" cy="95250"/>
                  <wp:effectExtent l="0" t="0" r="0" b="0"/>
                  <wp:docPr id="1" name="Imagen 1" descr="https://hbsrv1.accessbanking.com.ar/images/tickets/tk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bsrv1.accessbanking.com.ar/images/tickets/tk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AF" w:rsidRPr="004D05AF" w:rsidTr="004D05AF">
        <w:trPr>
          <w:tblCellSpacing w:w="0" w:type="dxa"/>
        </w:trPr>
        <w:tc>
          <w:tcPr>
            <w:tcW w:w="0" w:type="auto"/>
            <w:shd w:val="clear" w:color="auto" w:fill="F8F8F8"/>
            <w:hideMark/>
          </w:tcPr>
          <w:tbl>
            <w:tblPr>
              <w:tblW w:w="4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"/>
              <w:gridCol w:w="1581"/>
              <w:gridCol w:w="862"/>
              <w:gridCol w:w="1906"/>
            </w:tblGrid>
            <w:tr w:rsidR="004D05AF" w:rsidRPr="004D05AF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0" w:type="auto"/>
                  <w:gridSpan w:val="4"/>
                  <w:noWrap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Transferencia de Fondos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1035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Fecha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Hora</w:t>
                  </w:r>
                </w:p>
              </w:tc>
              <w:tc>
                <w:tcPr>
                  <w:tcW w:w="1890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Nro. de Control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1035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12/04/23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14:24:07</w:t>
                  </w:r>
                </w:p>
              </w:tc>
              <w:tc>
                <w:tcPr>
                  <w:tcW w:w="1890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3239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De tu cta.: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CC $ 09230200015565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a CBU: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0070360220000001645059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Importe a debitar: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$ 540.878,68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Concepto: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VARIOS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Referencia: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PAGO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noWrap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La transferencia se cursó al destino</w:t>
                  </w:r>
                  <w:r w:rsidRPr="004D05AF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br/>
                    <w:t>en forma inmediata.</w:t>
                  </w:r>
                </w:p>
              </w:tc>
            </w:tr>
            <w:tr w:rsidR="004D05AF" w:rsidRPr="004D05AF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4D0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noWrap/>
                  <w:vAlign w:val="center"/>
                  <w:hideMark/>
                </w:tcPr>
                <w:p w:rsidR="004D05AF" w:rsidRPr="004D05AF" w:rsidRDefault="004D05AF" w:rsidP="004D0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</w:tbl>
          <w:p w:rsidR="004D05AF" w:rsidRPr="004D05AF" w:rsidRDefault="004D05AF" w:rsidP="004D05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  <w:tr w:rsidR="004D05AF" w:rsidRPr="004D05AF" w:rsidTr="004D05AF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4D05AF" w:rsidRPr="004D05AF" w:rsidRDefault="004D05AF" w:rsidP="004D05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4D05AF">
              <w:rPr>
                <w:rFonts w:ascii="Arial" w:eastAsia="Times New Roman" w:hAnsi="Arial" w:cs="Arial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69115AC2" wp14:editId="5AEEBCE8">
                  <wp:extent cx="2847975" cy="628650"/>
                  <wp:effectExtent l="0" t="0" r="9525" b="0"/>
                  <wp:docPr id="2" name="Imagen 2" descr="https://hbsrv1.accessbanking.com.ar/images/tickets/tkt3Trans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hbsrv1.accessbanking.com.ar/images/tickets/tkt3Trans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447E" w:rsidRDefault="004D447E">
      <w:bookmarkStart w:id="0" w:name="_GoBack"/>
      <w:bookmarkEnd w:id="0"/>
    </w:p>
    <w:sectPr w:rsidR="004D4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AF"/>
    <w:rsid w:val="004D05AF"/>
    <w:rsid w:val="004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C1FD8-B40B-4D36-B16E-3983BE1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&amp; Mario</dc:creator>
  <cp:keywords/>
  <dc:description/>
  <cp:lastModifiedBy>Julia &amp; Mario</cp:lastModifiedBy>
  <cp:revision>1</cp:revision>
  <dcterms:created xsi:type="dcterms:W3CDTF">2023-04-12T17:24:00Z</dcterms:created>
  <dcterms:modified xsi:type="dcterms:W3CDTF">2023-04-12T17:25:00Z</dcterms:modified>
</cp:coreProperties>
</file>